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简体" w:hAnsi="方正小标宋简体" w:eastAsia="方正小标宋简体" w:cs="方正小标宋简体"/>
          <w:spacing w:val="-20"/>
          <w:sz w:val="44"/>
          <w:szCs w:val="44"/>
          <w:lang w:val="en-US" w:eastAsia="zh-CN"/>
        </w:rPr>
      </w:pPr>
      <w:r>
        <w:rPr>
          <w:rFonts w:hint="eastAsia" w:ascii="方正小标宋简体" w:hAnsi="方正小标宋简体" w:eastAsia="方正小标宋简体" w:cs="方正小标宋简体"/>
          <w:spacing w:val="-20"/>
          <w:sz w:val="44"/>
          <w:szCs w:val="44"/>
          <w:lang w:val="en-US" w:eastAsia="zh-CN"/>
        </w:rPr>
        <w:t>兰州文化旅游产业发展集团有限公司简介</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兰州文化旅游产业发展集团有限公司（简称</w:t>
      </w:r>
      <w:r>
        <w:rPr>
          <w:rFonts w:hint="eastAsia" w:ascii="仿宋_GB2312" w:hAnsi="仿宋_GB2312" w:eastAsia="仿宋_GB2312" w:cs="仿宋_GB2312"/>
          <w:sz w:val="32"/>
          <w:szCs w:val="32"/>
          <w:lang w:val="en-US" w:eastAsia="zh-CN"/>
        </w:rPr>
        <w:t>兰州</w:t>
      </w:r>
      <w:r>
        <w:rPr>
          <w:rFonts w:hint="eastAsia" w:ascii="仿宋_GB2312" w:hAnsi="仿宋_GB2312" w:eastAsia="仿宋_GB2312" w:cs="仿宋_GB2312"/>
          <w:sz w:val="32"/>
          <w:szCs w:val="32"/>
        </w:rPr>
        <w:t>文旅</w:t>
      </w:r>
      <w:r>
        <w:rPr>
          <w:rFonts w:hint="eastAsia" w:ascii="仿宋_GB2312" w:hAnsi="仿宋_GB2312" w:eastAsia="仿宋_GB2312" w:cs="仿宋_GB2312"/>
          <w:sz w:val="32"/>
          <w:szCs w:val="32"/>
          <w:lang w:eastAsia="zh-CN"/>
        </w:rPr>
        <w:t>集团</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是在兰州市加快推进文旅融合高质量发展的背景下成立的国有独资企业，公司本着</w:t>
      </w:r>
      <w:r>
        <w:rPr>
          <w:rFonts w:hint="eastAsia" w:ascii="仿宋_GB2312" w:hAnsi="仿宋_GB2312" w:eastAsia="仿宋_GB2312" w:cs="仿宋_GB2312"/>
          <w:sz w:val="32"/>
          <w:szCs w:val="32"/>
        </w:rPr>
        <w:t>“科学管理、创新发展、文旅</w:t>
      </w:r>
      <w:r>
        <w:rPr>
          <w:rFonts w:hint="eastAsia" w:ascii="仿宋_GB2312" w:hAnsi="仿宋_GB2312" w:eastAsia="仿宋_GB2312" w:cs="仿宋_GB2312"/>
          <w:sz w:val="32"/>
          <w:szCs w:val="32"/>
          <w:lang w:eastAsia="zh-CN"/>
        </w:rPr>
        <w:t>融合</w:t>
      </w:r>
      <w:r>
        <w:rPr>
          <w:rFonts w:hint="eastAsia" w:ascii="仿宋_GB2312" w:hAnsi="仿宋_GB2312" w:eastAsia="仿宋_GB2312" w:cs="仿宋_GB2312"/>
          <w:sz w:val="32"/>
          <w:szCs w:val="32"/>
        </w:rPr>
        <w:t>、提升价值”的经营理念，专注</w:t>
      </w:r>
      <w:r>
        <w:rPr>
          <w:rFonts w:hint="eastAsia" w:ascii="仿宋_GB2312" w:hAnsi="仿宋_GB2312" w:eastAsia="仿宋_GB2312" w:cs="仿宋_GB2312"/>
          <w:sz w:val="32"/>
          <w:szCs w:val="32"/>
          <w:lang w:eastAsia="zh-CN"/>
        </w:rPr>
        <w:t>从事</w:t>
      </w:r>
      <w:r>
        <w:rPr>
          <w:rFonts w:hint="eastAsia" w:ascii="仿宋_GB2312" w:hAnsi="仿宋_GB2312" w:eastAsia="仿宋_GB2312" w:cs="仿宋_GB2312"/>
          <w:sz w:val="32"/>
          <w:szCs w:val="32"/>
        </w:rPr>
        <w:t>文化旅游产业的开发建设、管理运营以及资本运作。</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drawing>
          <wp:inline distT="0" distB="0" distL="114300" distR="114300">
            <wp:extent cx="5273040" cy="2966085"/>
            <wp:effectExtent l="0" t="0" r="3810" b="5715"/>
            <wp:docPr id="1" name="图片 1" descr="兰州黄河楼"/>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兰州黄河楼"/>
                    <pic:cNvPicPr>
                      <a:picLocks noChangeAspect="1"/>
                    </pic:cNvPicPr>
                  </pic:nvPicPr>
                  <pic:blipFill>
                    <a:blip r:embed="rId4"/>
                    <a:stretch>
                      <a:fillRect/>
                    </a:stretch>
                  </pic:blipFill>
                  <pic:spPr>
                    <a:xfrm>
                      <a:off x="0" y="0"/>
                      <a:ext cx="5273040" cy="296608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近年来</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兰州文旅集团</w:t>
      </w:r>
      <w:r>
        <w:rPr>
          <w:rFonts w:hint="eastAsia" w:ascii="仿宋_GB2312" w:hAnsi="仿宋_GB2312" w:eastAsia="仿宋_GB2312" w:cs="仿宋_GB2312"/>
          <w:sz w:val="32"/>
          <w:szCs w:val="32"/>
        </w:rPr>
        <w:t>紧紧把握共建“一带一路”、黄河流域生态保护和高质量发展，以及</w:t>
      </w:r>
      <w:r>
        <w:rPr>
          <w:rFonts w:hint="eastAsia" w:ascii="仿宋_GB2312" w:hAnsi="仿宋_GB2312" w:eastAsia="仿宋_GB2312" w:cs="仿宋_GB2312"/>
          <w:sz w:val="32"/>
          <w:szCs w:val="32"/>
          <w:lang w:eastAsia="zh-CN"/>
        </w:rPr>
        <w:t>甘肃省</w:t>
      </w:r>
      <w:r>
        <w:rPr>
          <w:rFonts w:hint="eastAsia" w:ascii="仿宋_GB2312" w:hAnsi="仿宋_GB2312" w:eastAsia="仿宋_GB2312" w:cs="仿宋_GB2312"/>
          <w:sz w:val="32"/>
          <w:szCs w:val="32"/>
        </w:rPr>
        <w:t>“强省会”行动</w:t>
      </w:r>
      <w:r>
        <w:rPr>
          <w:rFonts w:hint="eastAsia" w:ascii="仿宋_GB2312" w:hAnsi="仿宋_GB2312" w:eastAsia="仿宋_GB2312" w:cs="仿宋_GB2312"/>
          <w:sz w:val="32"/>
          <w:szCs w:val="32"/>
          <w:lang w:eastAsia="zh-CN"/>
        </w:rPr>
        <w:t>、新时代美丽兰州建设等战略</w:t>
      </w:r>
      <w:r>
        <w:rPr>
          <w:rFonts w:hint="eastAsia" w:ascii="仿宋_GB2312" w:hAnsi="仿宋_GB2312" w:eastAsia="仿宋_GB2312" w:cs="仿宋_GB2312"/>
          <w:sz w:val="32"/>
          <w:szCs w:val="32"/>
        </w:rPr>
        <w:t>带来的宝贵机遇，擦亮“黄河之滨也很美”金字招牌，围绕全面做好黄河文章</w:t>
      </w:r>
      <w:r>
        <w:rPr>
          <w:rFonts w:hint="eastAsia" w:ascii="仿宋_GB2312" w:hAnsi="仿宋_GB2312" w:eastAsia="仿宋_GB2312" w:cs="仿宋_GB2312"/>
          <w:sz w:val="32"/>
          <w:szCs w:val="32"/>
          <w:lang w:eastAsia="zh-CN"/>
        </w:rPr>
        <w:t>，在兰州“两山夹一河”山水特色格局的基础上、依托黄河风情线大景区特许经营权，</w:t>
      </w:r>
      <w:r>
        <w:rPr>
          <w:rFonts w:hint="eastAsia" w:ascii="仿宋_GB2312" w:hAnsi="仿宋_GB2312" w:eastAsia="仿宋_GB2312" w:cs="仿宋_GB2312"/>
          <w:sz w:val="32"/>
          <w:szCs w:val="32"/>
        </w:rPr>
        <w:t>遵循“强功能、提品质、扩空间”的发展思路，推进了兰州黄河楼、兰州水墨丹霞景区、金城关</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rPr>
        <w:t>黄河古渡景区的建设与运营</w:t>
      </w:r>
      <w:r>
        <w:rPr>
          <w:rFonts w:hint="eastAsia" w:ascii="仿宋_GB2312" w:hAnsi="仿宋_GB2312" w:eastAsia="仿宋_GB2312" w:cs="仿宋_GB2312"/>
          <w:sz w:val="32"/>
          <w:szCs w:val="32"/>
          <w:lang w:eastAsia="zh-CN"/>
        </w:rPr>
        <w:t>，并将</w:t>
      </w:r>
      <w:r>
        <w:rPr>
          <w:rFonts w:hint="eastAsia" w:ascii="仿宋_GB2312" w:hAnsi="仿宋_GB2312" w:eastAsia="仿宋_GB2312" w:cs="仿宋_GB2312"/>
          <w:sz w:val="32"/>
          <w:szCs w:val="32"/>
        </w:rPr>
        <w:t>兰</w:t>
      </w:r>
      <w:r>
        <w:rPr>
          <w:rFonts w:hint="eastAsia" w:ascii="仿宋_GB2312" w:hAnsi="仿宋_GB2312" w:eastAsia="仿宋_GB2312" w:cs="仿宋_GB2312"/>
          <w:sz w:val="32"/>
          <w:szCs w:val="32"/>
          <w:lang w:eastAsia="zh-CN"/>
        </w:rPr>
        <w:t>州水墨丹霞景区、金城关</w:t>
      </w:r>
      <w:r>
        <w:rPr>
          <w:rFonts w:hint="eastAsia" w:ascii="仿宋_GB2312" w:hAnsi="仿宋_GB2312" w:eastAsia="仿宋_GB2312" w:cs="仿宋_GB2312"/>
          <w:sz w:val="32"/>
          <w:szCs w:val="32"/>
          <w:lang w:val="en-US" w:eastAsia="zh-CN"/>
        </w:rPr>
        <w:t>·</w:t>
      </w:r>
      <w:r>
        <w:rPr>
          <w:rFonts w:hint="eastAsia" w:ascii="仿宋_GB2312" w:hAnsi="仿宋_GB2312" w:eastAsia="仿宋_GB2312" w:cs="仿宋_GB2312"/>
          <w:sz w:val="32"/>
          <w:szCs w:val="32"/>
          <w:lang w:eastAsia="zh-CN"/>
        </w:rPr>
        <w:t>黄河古渡景区成功申报为国家</w:t>
      </w:r>
      <w:r>
        <w:rPr>
          <w:rFonts w:hint="eastAsia" w:ascii="Arial" w:hAnsi="Arial" w:eastAsia="仿宋_GB2312" w:cs="Arial"/>
          <w:sz w:val="32"/>
          <w:szCs w:val="32"/>
          <w:lang w:val="en-US" w:eastAsia="zh-CN"/>
        </w:rPr>
        <w:t>4A</w:t>
      </w:r>
      <w:r>
        <w:rPr>
          <w:rFonts w:hint="eastAsia" w:ascii="仿宋_GB2312" w:hAnsi="仿宋_GB2312" w:eastAsia="仿宋_GB2312" w:cs="仿宋_GB2312"/>
          <w:sz w:val="32"/>
          <w:szCs w:val="32"/>
          <w:lang w:val="en-US" w:eastAsia="zh-CN"/>
        </w:rPr>
        <w:t>级旅游景区，正在积极开展</w:t>
      </w:r>
      <w:r>
        <w:rPr>
          <w:rFonts w:hint="eastAsia" w:ascii="仿宋_GB2312" w:hAnsi="仿宋_GB2312" w:eastAsia="仿宋_GB2312" w:cs="仿宋_GB2312"/>
          <w:sz w:val="32"/>
          <w:szCs w:val="32"/>
          <w:lang w:eastAsia="zh-CN"/>
        </w:rPr>
        <w:t>国家</w:t>
      </w:r>
      <w:r>
        <w:rPr>
          <w:rFonts w:hint="default" w:ascii="Arial" w:hAnsi="Arial" w:eastAsia="仿宋_GB2312" w:cs="Arial"/>
          <w:sz w:val="32"/>
          <w:szCs w:val="32"/>
          <w:lang w:val="en-US" w:eastAsia="zh-CN"/>
        </w:rPr>
        <w:t>5A</w:t>
      </w:r>
      <w:r>
        <w:rPr>
          <w:rFonts w:hint="eastAsia" w:ascii="仿宋_GB2312" w:hAnsi="仿宋_GB2312" w:eastAsia="仿宋_GB2312" w:cs="仿宋_GB2312"/>
          <w:sz w:val="32"/>
          <w:szCs w:val="32"/>
          <w:lang w:val="en-US" w:eastAsia="zh-CN"/>
        </w:rPr>
        <w:t>级旅游景区创建工作。公司运营的“夜游黄河”更加全面、立体地展现了黄河兰州段特有的地域文化特点，是全国交旅融合的典范，“夜游黄河水上巴士助力交旅融合发展”入选了文化和旅游部2023年全国旅游公共服务典型案例。公司还创造性地打造了休憩服务网点、户外大屏、文旅驿站、街景店车和黄河之滨百日音乐展演等一批惠民便民工程，社会形象和影响力不断提升。</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rPr>
          <w:rFonts w:hint="eastAsia" w:ascii="仿宋_GB2312" w:hAnsi="仿宋_GB2312" w:eastAsia="仿宋_GB2312" w:cs="仿宋_GB2312"/>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embedRegular r:id="rId1" w:fontKey="{B4F4D778-1C73-4E69-AB9F-F98E5442D77A}"/>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auto"/>
    <w:pitch w:val="default"/>
    <w:sig w:usb0="00000001" w:usb1="080E0000" w:usb2="00000000" w:usb3="00000000" w:csb0="00040000" w:csb1="00000000"/>
    <w:embedRegular r:id="rId2" w:fontKey="{4EBE5E89-C0FA-4C7F-B3CF-757BFC875DFD}"/>
  </w:font>
  <w:font w:name="仿宋_GB2312">
    <w:panose1 w:val="02010609030101010101"/>
    <w:charset w:val="86"/>
    <w:family w:val="auto"/>
    <w:pitch w:val="default"/>
    <w:sig w:usb0="00000000" w:usb1="00000000" w:usb2="00000000" w:usb3="00000000" w:csb0="00000000" w:csb1="00000000"/>
    <w:embedRegular r:id="rId3" w:fontKey="{0856D810-12C4-4A90-BC5E-FCCF6C4037C1}"/>
  </w:font>
  <w:font w:name="长城细圆体">
    <w:panose1 w:val="02010609010101010101"/>
    <w:charset w:val="00"/>
    <w:family w:val="auto"/>
    <w:pitch w:val="default"/>
    <w:sig w:usb0="00000000" w:usb1="00000000" w:usb2="00000000" w:usb3="00000000" w:csb0="00000000" w:csb1="00000000"/>
  </w:font>
  <w:font w:name="方正北魏楷书繁体">
    <w:panose1 w:val="03000509000000000000"/>
    <w:charset w:val="86"/>
    <w:family w:val="auto"/>
    <w:pitch w:val="default"/>
    <w:sig w:usb0="00000001" w:usb1="080E0000" w:usb2="00000000" w:usb3="00000000" w:csb0="00040000" w:csb1="00000000"/>
  </w:font>
  <w:font w:name="方正彩云繁体">
    <w:panose1 w:val="03000509000000000000"/>
    <w:charset w:val="86"/>
    <w:family w:val="auto"/>
    <w:pitch w:val="default"/>
    <w:sig w:usb0="00000001" w:usb1="080E0000" w:usb2="00000000" w:usb3="00000000" w:csb0="00040000" w:csb1="00000000"/>
  </w:font>
  <w:font w:name="方正粗活意繁体">
    <w:panose1 w:val="03000509000000000000"/>
    <w:charset w:val="86"/>
    <w:family w:val="auto"/>
    <w:pitch w:val="default"/>
    <w:sig w:usb0="00000001" w:usb1="080E0000" w:usb2="00000000" w:usb3="00000000" w:csb0="00040000" w:csb1="00000000"/>
  </w:font>
  <w:font w:name="方正粗倩_GBK">
    <w:panose1 w:val="03000509000000000000"/>
    <w:charset w:val="86"/>
    <w:family w:val="auto"/>
    <w:pitch w:val="default"/>
    <w:sig w:usb0="00000001" w:usb1="080E0000" w:usb2="00000000" w:usb3="00000000" w:csb0="00040000" w:csb1="00000000"/>
  </w:font>
  <w:font w:name="方正大草简体">
    <w:panose1 w:val="02000000000000000000"/>
    <w:charset w:val="86"/>
    <w:family w:val="auto"/>
    <w:pitch w:val="default"/>
    <w:sig w:usb0="00000001" w:usb1="0800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方正静蕾简体">
    <w:panose1 w:val="02000000000000000000"/>
    <w:charset w:val="86"/>
    <w:family w:val="auto"/>
    <w:pitch w:val="default"/>
    <w:sig w:usb0="00000001" w:usb1="08000000" w:usb2="00000000" w:usb3="00000000" w:csb0="00040000" w:csb1="00000000"/>
  </w:font>
  <w:font w:name="方正楷体拼音字库02">
    <w:panose1 w:val="03000509000000000000"/>
    <w:charset w:val="86"/>
    <w:family w:val="auto"/>
    <w:pitch w:val="default"/>
    <w:sig w:usb0="00000001" w:usb1="080E0000" w:usb2="00000000" w:usb3="00000000" w:csb0="00040001" w:csb1="00000000"/>
  </w:font>
  <w:font w:name="方正少儿繁体">
    <w:panose1 w:val="03000509000000000000"/>
    <w:charset w:val="86"/>
    <w:family w:val="auto"/>
    <w:pitch w:val="default"/>
    <w:sig w:usb0="00000001" w:usb1="080E0000" w:usb2="00000000" w:usb3="00000000" w:csb0="00040000" w:csb1="00000000"/>
  </w:font>
  <w:font w:name="方正瘦金书繁体">
    <w:panose1 w:val="02010601030101010101"/>
    <w:charset w:val="86"/>
    <w:family w:val="auto"/>
    <w:pitch w:val="default"/>
    <w:sig w:usb0="00000001" w:usb1="080E0000" w:usb2="00000000" w:usb3="00000000" w:csb0="00040000" w:csb1="00000000"/>
  </w:font>
  <w:font w:name="方正细倩简体">
    <w:panose1 w:val="03000509000000000000"/>
    <w:charset w:val="86"/>
    <w:family w:val="auto"/>
    <w:pitch w:val="default"/>
    <w:sig w:usb0="00000001" w:usb1="080E0000" w:usb2="00000000" w:usb3="00000000" w:csb0="00040000" w:csb1="00000000"/>
  </w:font>
  <w:font w:name="方正细倩繁体">
    <w:panose1 w:val="03000509000000000000"/>
    <w:charset w:val="86"/>
    <w:family w:val="auto"/>
    <w:pitch w:val="default"/>
    <w:sig w:usb0="00000001" w:usb1="080E0000" w:usb2="00000000" w:usb3="00000000" w:csb0="00040000" w:csb1="00000000"/>
  </w:font>
  <w:font w:name="方正中雅宋_GBK">
    <w:panose1 w:val="02000000000000000000"/>
    <w:charset w:val="86"/>
    <w:family w:val="auto"/>
    <w:pitch w:val="default"/>
    <w:sig w:usb0="00000000" w:usb1="08000000" w:usb2="00000000" w:usb3="00000000" w:csb0="00040000" w:csb1="00000000"/>
  </w:font>
  <w:font w:name="汉仪雪峰体简">
    <w:panose1 w:val="02010609000101010101"/>
    <w:charset w:val="86"/>
    <w:family w:val="auto"/>
    <w:pitch w:val="default"/>
    <w:sig w:usb0="00000001" w:usb1="080E0800" w:usb2="00000002" w:usb3="00000000" w:csb0="00040000" w:csb1="00000000"/>
  </w:font>
  <w:font w:name="华文仿宋">
    <w:panose1 w:val="02010600040101010101"/>
    <w:charset w:val="86"/>
    <w:family w:val="auto"/>
    <w:pitch w:val="default"/>
    <w:sig w:usb0="00000287" w:usb1="080F0000" w:usb2="00000000" w:usb3="00000000" w:csb0="0004009F" w:csb1="DFD70000"/>
  </w:font>
  <w:font w:name="Arial">
    <w:panose1 w:val="020B0604020202020204"/>
    <w:charset w:val="00"/>
    <w:family w:val="auto"/>
    <w:pitch w:val="default"/>
    <w:sig w:usb0="E0002AFF" w:usb1="C0007843" w:usb2="00000009" w:usb3="00000000" w:csb0="400001FF" w:csb1="FFFF0000"/>
    <w:embedRegular r:id="rId4" w:fontKey="{5674828A-21F7-4A1F-8E99-288B9D652179}"/>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lhZDc2MmRkYzQ0YTNhOTMwM2YxYTgxM2Q1YWMyMGEifQ=="/>
  </w:docVars>
  <w:rsids>
    <w:rsidRoot w:val="00000000"/>
    <w:rsid w:val="00C254C4"/>
    <w:rsid w:val="021A6C4F"/>
    <w:rsid w:val="03157416"/>
    <w:rsid w:val="037B001C"/>
    <w:rsid w:val="04B714A6"/>
    <w:rsid w:val="06AE5BB8"/>
    <w:rsid w:val="09727371"/>
    <w:rsid w:val="0ADA341F"/>
    <w:rsid w:val="0E2B2BA7"/>
    <w:rsid w:val="0FF24D67"/>
    <w:rsid w:val="13E26F04"/>
    <w:rsid w:val="16B26FFE"/>
    <w:rsid w:val="17ED73DC"/>
    <w:rsid w:val="1B21266B"/>
    <w:rsid w:val="26307F40"/>
    <w:rsid w:val="269229A8"/>
    <w:rsid w:val="26C46079"/>
    <w:rsid w:val="28060F58"/>
    <w:rsid w:val="2BD80E5D"/>
    <w:rsid w:val="305A62E5"/>
    <w:rsid w:val="352E7D40"/>
    <w:rsid w:val="36051B9A"/>
    <w:rsid w:val="381C0324"/>
    <w:rsid w:val="3AA2053D"/>
    <w:rsid w:val="3B6E2903"/>
    <w:rsid w:val="3BD332C0"/>
    <w:rsid w:val="3CCD6091"/>
    <w:rsid w:val="3F5860E5"/>
    <w:rsid w:val="3FDB0AC5"/>
    <w:rsid w:val="40E9097D"/>
    <w:rsid w:val="41C061C4"/>
    <w:rsid w:val="429430C5"/>
    <w:rsid w:val="4679229F"/>
    <w:rsid w:val="4DCB3F26"/>
    <w:rsid w:val="4DF558BF"/>
    <w:rsid w:val="51010AC5"/>
    <w:rsid w:val="54F84171"/>
    <w:rsid w:val="5C120A8B"/>
    <w:rsid w:val="5ED846F5"/>
    <w:rsid w:val="60B60A66"/>
    <w:rsid w:val="64B259E8"/>
    <w:rsid w:val="69FA7C16"/>
    <w:rsid w:val="6B014FD4"/>
    <w:rsid w:val="6E910B04"/>
    <w:rsid w:val="74BB385D"/>
    <w:rsid w:val="758962F1"/>
    <w:rsid w:val="75B570E6"/>
    <w:rsid w:val="762B1157"/>
    <w:rsid w:val="76A333E3"/>
    <w:rsid w:val="76FC1F8C"/>
    <w:rsid w:val="77111002"/>
    <w:rsid w:val="778C3E77"/>
    <w:rsid w:val="7A8601F5"/>
    <w:rsid w:val="7CC85951"/>
    <w:rsid w:val="7DBB25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Indent"/>
    <w:basedOn w:val="1"/>
    <w:qFormat/>
    <w:uiPriority w:val="0"/>
    <w:pPr>
      <w:spacing w:after="120" w:afterLines="0" w:afterAutospacing="0"/>
      <w:ind w:left="420" w:leftChars="200"/>
    </w:pPr>
  </w:style>
  <w:style w:type="paragraph" w:styleId="3">
    <w:name w:val="Body Text First Indent 2"/>
    <w:basedOn w:val="2"/>
    <w:qFormat/>
    <w:uiPriority w:val="0"/>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2024-03-11T02:21:00Z</dcterms:created>
  <dc:creator>Administrator</dc:creator>
  <cp:lastModifiedBy>Rhonda</cp:lastModifiedBy>
  <dcterms:modified xsi:type="dcterms:W3CDTF">2024-03-27T02:13:45Z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0A72A5EFF78048E28AC225B3BBBBD721_13</vt:lpwstr>
  </property>
</Properties>
</file>